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810" w:rsidRDefault="008A590D">
      <w:pPr>
        <w:spacing w:after="0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  <w:u w:val="single"/>
        </w:rPr>
        <w:t>U</w:t>
      </w:r>
      <w:r>
        <w:rPr>
          <w:rFonts w:ascii="Times New Roman" w:hAnsi="Times New Roman"/>
          <w:b/>
          <w:bCs/>
          <w:sz w:val="24"/>
          <w:szCs w:val="24"/>
          <w:u w:val="single"/>
          <w:lang w:val="pl-PL"/>
        </w:rPr>
        <w:t>MOWA Nr U/I/W/_____/BR/2020</w:t>
      </w:r>
    </w:p>
    <w:p w:rsidR="000B3810" w:rsidRDefault="000B3810">
      <w:pPr>
        <w:spacing w:after="0" w:line="240" w:lineRule="auto"/>
        <w:jc w:val="both"/>
        <w:rPr>
          <w:lang w:val="pl-PL"/>
        </w:rPr>
      </w:pPr>
    </w:p>
    <w:p w:rsidR="000B3810" w:rsidRDefault="008A590D">
      <w:pPr>
        <w:spacing w:after="0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  <w:u w:val="single"/>
          <w:lang w:val="pl-PL"/>
        </w:rPr>
        <w:t>zawarta w dniu _____._____.2020 r. w Mieroszowie</w:t>
      </w:r>
    </w:p>
    <w:p w:rsidR="000B3810" w:rsidRDefault="000B3810">
      <w:pPr>
        <w:spacing w:after="0" w:line="240" w:lineRule="auto"/>
        <w:jc w:val="both"/>
        <w:rPr>
          <w:lang w:val="pl-PL"/>
        </w:rPr>
      </w:pPr>
    </w:p>
    <w:p w:rsidR="000B3810" w:rsidRDefault="008A5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pomiędzy: </w:t>
      </w:r>
    </w:p>
    <w:p w:rsidR="000B3810" w:rsidRDefault="008A590D">
      <w:pPr>
        <w:tabs>
          <w:tab w:val="left" w:pos="8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Gminą Mieroszów</w:t>
      </w:r>
      <w:r>
        <w:rPr>
          <w:rFonts w:ascii="Times New Roman" w:hAnsi="Times New Roman"/>
          <w:sz w:val="24"/>
          <w:szCs w:val="24"/>
          <w:lang w:val="pl-PL"/>
        </w:rPr>
        <w:t>, pl. Niepodległości 1, 58-350 Mieroszów</w:t>
      </w:r>
      <w:r>
        <w:rPr>
          <w:rFonts w:ascii="Times New Roman" w:hAnsi="Times New Roman"/>
          <w:sz w:val="24"/>
          <w:szCs w:val="24"/>
          <w:lang w:val="pl-PL"/>
        </w:rPr>
        <w:tab/>
      </w:r>
    </w:p>
    <w:p w:rsidR="000B3810" w:rsidRDefault="008A5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reprezentowaną przez :</w:t>
      </w:r>
    </w:p>
    <w:p w:rsidR="000B3810" w:rsidRDefault="008A5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Burmistrza Mieroszowa – Andrzeja Lipińskiego</w:t>
      </w:r>
    </w:p>
    <w:p w:rsidR="000B3810" w:rsidRDefault="008A5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przy kontrasygnacie</w:t>
      </w:r>
    </w:p>
    <w:p w:rsidR="000B3810" w:rsidRDefault="008A590D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val="pl-PL"/>
        </w:rPr>
        <w:t xml:space="preserve">Skarbnika Gminy – </w:t>
      </w:r>
      <w:r>
        <w:rPr>
          <w:rFonts w:ascii="Times New Roman" w:hAnsi="Times New Roman"/>
          <w:lang w:val="pl-PL"/>
        </w:rPr>
        <w:t xml:space="preserve">Joanny Błażuk  </w:t>
      </w:r>
    </w:p>
    <w:p w:rsidR="000B3810" w:rsidRDefault="008A59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zwanej dalej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„Zamawiającym”</w:t>
      </w:r>
    </w:p>
    <w:p w:rsidR="000B3810" w:rsidRDefault="008A5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a</w:t>
      </w:r>
    </w:p>
    <w:p w:rsidR="000B3810" w:rsidRDefault="008A5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………………………………………………………………….</w:t>
      </w:r>
    </w:p>
    <w:p w:rsidR="000B3810" w:rsidRDefault="008A59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zwanym dalej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„Wykonawcą”.</w:t>
      </w:r>
    </w:p>
    <w:p w:rsidR="000B3810" w:rsidRDefault="000B3810">
      <w:pPr>
        <w:spacing w:after="0" w:line="240" w:lineRule="auto"/>
        <w:jc w:val="both"/>
        <w:rPr>
          <w:lang w:val="pl-PL"/>
        </w:rPr>
      </w:pPr>
    </w:p>
    <w:p w:rsidR="000B3810" w:rsidRDefault="008A590D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Cs w:val="24"/>
          <w:lang w:val="pl-PL" w:eastAsia="zh-CN"/>
        </w:rPr>
        <w:t xml:space="preserve">W związku z faktem, iż wartość zamówienia nie przekracza wyrażonej w złotych równowartości kwoty </w:t>
      </w:r>
      <w:r>
        <w:rPr>
          <w:rFonts w:ascii="Times New Roman" w:eastAsia="Times New Roman" w:hAnsi="Times New Roman" w:cs="Times New Roman"/>
          <w:i/>
          <w:szCs w:val="24"/>
          <w:lang w:val="pl-PL" w:eastAsia="zh-CN"/>
        </w:rPr>
        <w:br/>
        <w:t>30 000 euro, zamówienie publiczne jest realizowane na pods</w:t>
      </w:r>
      <w:r>
        <w:rPr>
          <w:rFonts w:ascii="Times New Roman" w:eastAsia="Times New Roman" w:hAnsi="Times New Roman" w:cs="Times New Roman"/>
          <w:i/>
          <w:szCs w:val="24"/>
          <w:lang w:val="pl-PL" w:eastAsia="zh-CN"/>
        </w:rPr>
        <w:t xml:space="preserve">tawie art. 4 pkt 8 ustawy z dnia </w:t>
      </w:r>
      <w:r>
        <w:rPr>
          <w:rFonts w:ascii="Times New Roman" w:eastAsia="Times New Roman" w:hAnsi="Times New Roman" w:cs="Times New Roman"/>
          <w:i/>
          <w:szCs w:val="24"/>
          <w:lang w:val="pl-PL" w:eastAsia="zh-CN"/>
        </w:rPr>
        <w:br/>
        <w:t xml:space="preserve">29 stycznia 2004 r. – Prawo Zamówień Publicznych (t.j. Dz. U. z 2019 r., poz. 1843 z późn. zm.) </w:t>
      </w:r>
      <w:r>
        <w:rPr>
          <w:rFonts w:ascii="Times New Roman" w:eastAsia="Times New Roman" w:hAnsi="Times New Roman" w:cs="Times New Roman"/>
          <w:i/>
          <w:szCs w:val="24"/>
          <w:lang w:val="pl-PL" w:eastAsia="zh-CN"/>
        </w:rPr>
        <w:br/>
        <w:t xml:space="preserve">oraz zgodnie z Regulaminem udzielania zamówień publicznych w Urzędzie Miejskim w Mieroszowie </w:t>
      </w:r>
      <w:r>
        <w:rPr>
          <w:rFonts w:ascii="Times New Roman" w:eastAsia="Times New Roman" w:hAnsi="Times New Roman" w:cs="Times New Roman"/>
          <w:i/>
          <w:szCs w:val="24"/>
          <w:lang w:val="pl-PL" w:eastAsia="zh-CN"/>
        </w:rPr>
        <w:br/>
        <w:t>o wartości nieprzekraczającej k</w:t>
      </w:r>
      <w:r>
        <w:rPr>
          <w:rFonts w:ascii="Times New Roman" w:eastAsia="Times New Roman" w:hAnsi="Times New Roman" w:cs="Times New Roman"/>
          <w:i/>
          <w:szCs w:val="24"/>
          <w:lang w:val="pl-PL" w:eastAsia="zh-CN"/>
        </w:rPr>
        <w:t>woty 30 000 euro (Załącznik  nr 1 do Zarządzenia Burmistrza Mieroszowa nr 46/2019 z dnia 28 lutego 2019 r. z późń. zm.).</w:t>
      </w:r>
    </w:p>
    <w:p w:rsidR="000B3810" w:rsidRDefault="008A5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1</w:t>
      </w:r>
    </w:p>
    <w:p w:rsidR="000B3810" w:rsidRDefault="008A590D">
      <w:pPr>
        <w:pStyle w:val="NormalnyWeb"/>
        <w:tabs>
          <w:tab w:val="left" w:pos="284"/>
        </w:tabs>
        <w:spacing w:before="0" w:after="0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1.</w:t>
      </w:r>
      <w:r>
        <w:rPr>
          <w:sz w:val="24"/>
          <w:szCs w:val="24"/>
          <w:lang w:val="pl-PL"/>
        </w:rPr>
        <w:tab/>
        <w:t xml:space="preserve">Przedmiotem Umowy jest wykonanie Robót na Zadaniu inwestycyjnym pn.: </w:t>
      </w:r>
      <w:r>
        <w:rPr>
          <w:b/>
          <w:bCs/>
          <w:sz w:val="24"/>
          <w:szCs w:val="24"/>
          <w:lang w:val="pl-PL"/>
        </w:rPr>
        <w:t xml:space="preserve">Przebudowa instalacji centralnego ogrzewania w budynku ul. </w:t>
      </w:r>
      <w:r>
        <w:rPr>
          <w:b/>
          <w:bCs/>
          <w:sz w:val="24"/>
          <w:szCs w:val="24"/>
          <w:lang w:val="pl-PL"/>
        </w:rPr>
        <w:t>Unisławska 2</w:t>
      </w:r>
      <w:r>
        <w:rPr>
          <w:b/>
          <w:sz w:val="24"/>
          <w:szCs w:val="24"/>
          <w:lang w:val="pl-PL"/>
        </w:rPr>
        <w:t xml:space="preserve"> w Mieroszowie</w:t>
      </w:r>
      <w:r>
        <w:rPr>
          <w:sz w:val="24"/>
          <w:szCs w:val="24"/>
          <w:lang w:val="pl-PL"/>
        </w:rPr>
        <w:t xml:space="preserve"> w zakresie m.in.:</w:t>
      </w:r>
    </w:p>
    <w:p w:rsidR="000B3810" w:rsidRDefault="008A590D">
      <w:pPr>
        <w:pStyle w:val="PrSudNORMALNY"/>
        <w:ind w:firstLine="0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- demontażu instalacji oraz urządzeń wyeksploatowanej armatury (zawory odcinające, spustowe, pompy obiegowe itp. )</w:t>
      </w:r>
    </w:p>
    <w:p w:rsidR="000B3810" w:rsidRDefault="008A590D">
      <w:pPr>
        <w:pStyle w:val="PrSudNORMALNY"/>
        <w:ind w:firstLine="0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- demontażu obecnie zamontowanego kotła węglowego,</w:t>
      </w:r>
    </w:p>
    <w:p w:rsidR="000B3810" w:rsidRDefault="008A590D">
      <w:pPr>
        <w:pStyle w:val="PrSudNORMALNY"/>
        <w:ind w:firstLine="0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- wyburzeniu  istniejącej ścianę działowej,</w:t>
      </w:r>
    </w:p>
    <w:p w:rsidR="000B3810" w:rsidRDefault="008A590D">
      <w:pPr>
        <w:pStyle w:val="PrSudNORMALNY"/>
        <w:ind w:firstLine="0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-</w:t>
      </w:r>
      <w:r>
        <w:rPr>
          <w:rFonts w:ascii="Times New Roman" w:hAnsi="Times New Roman"/>
          <w:sz w:val="24"/>
          <w:szCs w:val="24"/>
          <w:lang w:val="pl-PL"/>
        </w:rPr>
        <w:t xml:space="preserve"> zamurowaniu przejścia do dalszej części kotłowni, osadzenia nowych drzwi wejściowe do kotłowni oraz drzwi do pom. magazynu paliwa. Dodatkowo wykonać należy drzwi wejściowe do dalszej części piwnicy bezpośrednio z zewnątrz budynku.</w:t>
      </w:r>
    </w:p>
    <w:p w:rsidR="000B3810" w:rsidRDefault="008A590D">
      <w:pPr>
        <w:pStyle w:val="PrSudNORMALNY"/>
        <w:ind w:firstLine="0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- zdemontowania schodów </w:t>
      </w:r>
      <w:r>
        <w:rPr>
          <w:rFonts w:ascii="Times New Roman" w:hAnsi="Times New Roman"/>
          <w:sz w:val="24"/>
          <w:szCs w:val="24"/>
          <w:lang w:val="pl-PL"/>
        </w:rPr>
        <w:t>zewnętrznych prowadzących do wejścia do kotłowni i  ułożenie ich na nowo.</w:t>
      </w:r>
    </w:p>
    <w:p w:rsidR="000B3810" w:rsidRDefault="008A590D">
      <w:pPr>
        <w:pStyle w:val="PrSudNORMALNY"/>
        <w:ind w:firstLine="0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- oczyszczenia, uzupełnienia tynków i pomalowania  ścian i  sufitów w kotłowni oraz w składzie paliwa  farbą przeznaczona do ścian wilgotnych np.: DURBOCEM NOXAN lub równoważną.</w:t>
      </w:r>
    </w:p>
    <w:p w:rsidR="000B3810" w:rsidRDefault="008A590D">
      <w:pPr>
        <w:pStyle w:val="PrSudNORMALNY"/>
        <w:ind w:firstLine="0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-  </w:t>
      </w:r>
      <w:r>
        <w:rPr>
          <w:rFonts w:ascii="Times New Roman" w:hAnsi="Times New Roman"/>
          <w:sz w:val="24"/>
          <w:szCs w:val="24"/>
          <w:lang w:val="pl-PL"/>
        </w:rPr>
        <w:t>wykonania cokołu betonowego o wysokości 10 cm,</w:t>
      </w:r>
    </w:p>
    <w:p w:rsidR="000B3810" w:rsidRDefault="008A590D">
      <w:pPr>
        <w:pStyle w:val="PrSudNORMALNY"/>
        <w:ind w:firstLine="0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- wykonania  odpowiedniej wentylacji wywiewnej w murowanymkominie poprzezzamontowanie wkładu o średnicy 15 cm wyprowadzonego ponad zwieńczenie komina.</w:t>
      </w:r>
    </w:p>
    <w:p w:rsidR="000B3810" w:rsidRDefault="008A590D">
      <w:pPr>
        <w:pStyle w:val="PrSudNORMALNY"/>
        <w:ind w:firstLine="0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- zamontowania kotła</w:t>
      </w:r>
      <w:bookmarkStart w:id="0" w:name="__DdeLink__763_2552615760"/>
      <w:r>
        <w:rPr>
          <w:rFonts w:ascii="Times New Roman" w:hAnsi="Times New Roman"/>
          <w:sz w:val="24"/>
          <w:szCs w:val="24"/>
          <w:lang w:val="pl-PL"/>
        </w:rPr>
        <w:t>stałopalnego opalanego pelletem drzewn</w:t>
      </w:r>
      <w:r>
        <w:rPr>
          <w:rFonts w:ascii="Times New Roman" w:hAnsi="Times New Roman"/>
          <w:sz w:val="24"/>
          <w:szCs w:val="24"/>
          <w:lang w:val="pl-PL"/>
        </w:rPr>
        <w:t>ym z wbudowanym zasobnikiem paliwa</w:t>
      </w:r>
      <w:bookmarkEnd w:id="0"/>
      <w:r>
        <w:rPr>
          <w:rFonts w:ascii="Times New Roman" w:hAnsi="Times New Roman"/>
          <w:sz w:val="24"/>
          <w:szCs w:val="24"/>
          <w:lang w:val="pl-PL"/>
        </w:rPr>
        <w:t>. Zaprojektowano kocioł o mocy 56 kW np.: typu PIK firmy PROTECH wraz z niezbędnym osprzętem.</w:t>
      </w:r>
    </w:p>
    <w:p w:rsidR="000B3810" w:rsidRDefault="008A590D">
      <w:pPr>
        <w:pStyle w:val="PrSudNORMALNY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- wykonanie przewodów instalacji c.o. w kotłowni z rur stalowych czarnych bez szwu łączonych poprzez spawanie wraz z zamontowani</w:t>
      </w:r>
      <w:r>
        <w:rPr>
          <w:rFonts w:ascii="Times New Roman" w:hAnsi="Times New Roman"/>
          <w:sz w:val="24"/>
          <w:szCs w:val="24"/>
          <w:lang w:val="pl-PL"/>
        </w:rPr>
        <w:t>em w najwyższych punkach zaworów automatyczne.</w:t>
      </w:r>
    </w:p>
    <w:p w:rsidR="000B3810" w:rsidRDefault="008A590D">
      <w:pPr>
        <w:pStyle w:val="PrSudNORMALNY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lastRenderedPageBreak/>
        <w:t>- demontaż istniejącego naczynia wzbiorczego systemu otwartego oraz montaż nowego.</w:t>
      </w:r>
    </w:p>
    <w:p w:rsidR="000B3810" w:rsidRDefault="008A590D">
      <w:pPr>
        <w:pStyle w:val="NormalnyWeb"/>
        <w:tabs>
          <w:tab w:val="left" w:pos="284"/>
        </w:tabs>
        <w:spacing w:after="0"/>
      </w:pPr>
      <w:r>
        <w:rPr>
          <w:sz w:val="24"/>
          <w:szCs w:val="24"/>
          <w:lang w:val="pl-PL"/>
        </w:rPr>
        <w:t xml:space="preserve">zgodnie z Dokumentacją projektową, Specyfikacjami technicznymi wykonania </w:t>
      </w:r>
      <w:r>
        <w:rPr>
          <w:rFonts w:ascii="Arial Unicode MS" w:hAnsi="Arial Unicode MS"/>
          <w:sz w:val="24"/>
          <w:szCs w:val="24"/>
          <w:lang w:val="pl-PL"/>
        </w:rPr>
        <w:br/>
      </w:r>
      <w:r>
        <w:rPr>
          <w:sz w:val="24"/>
          <w:szCs w:val="24"/>
          <w:lang w:val="pl-PL"/>
        </w:rPr>
        <w:t>i odbioru robót budowlanych, Zapytaniem Ofertowym, O</w:t>
      </w:r>
      <w:r>
        <w:rPr>
          <w:sz w:val="24"/>
          <w:szCs w:val="24"/>
          <w:lang w:val="pl-PL"/>
        </w:rPr>
        <w:t xml:space="preserve">fertą Wykonawcy w zakresie wykonania przebudowy kotłowni i wymiany kotła </w:t>
      </w:r>
      <w:r>
        <w:rPr>
          <w:sz w:val="24"/>
          <w:szCs w:val="24"/>
          <w:lang w:val="pl-PL"/>
        </w:rPr>
        <w:t>stałopalnego opalanego pelletem drzewnym</w:t>
      </w:r>
      <w:r>
        <w:rPr>
          <w:sz w:val="24"/>
          <w:szCs w:val="24"/>
          <w:lang w:val="pl-PL"/>
        </w:rPr>
        <w:br/>
        <w:t>z wbudowanym zasobnikiem paliwa</w:t>
      </w:r>
      <w:r>
        <w:rPr>
          <w:sz w:val="24"/>
          <w:szCs w:val="24"/>
          <w:lang w:val="pl-PL"/>
        </w:rPr>
        <w:t xml:space="preserve"> .</w:t>
      </w:r>
    </w:p>
    <w:p w:rsidR="000B3810" w:rsidRDefault="000B3810">
      <w:pPr>
        <w:pStyle w:val="NormalnyWeb"/>
        <w:tabs>
          <w:tab w:val="left" w:pos="284"/>
        </w:tabs>
        <w:spacing w:after="0"/>
        <w:rPr>
          <w:sz w:val="24"/>
          <w:szCs w:val="24"/>
          <w:lang w:val="pl-PL"/>
        </w:rPr>
      </w:pPr>
    </w:p>
    <w:p w:rsidR="000B3810" w:rsidRDefault="008A590D">
      <w:pPr>
        <w:pStyle w:val="NormalnyWeb"/>
        <w:tabs>
          <w:tab w:val="left" w:pos="284"/>
        </w:tabs>
        <w:spacing w:before="0" w:after="0"/>
        <w:rPr>
          <w:sz w:val="24"/>
          <w:szCs w:val="24"/>
        </w:rPr>
      </w:pPr>
      <w:r>
        <w:rPr>
          <w:sz w:val="24"/>
          <w:szCs w:val="24"/>
          <w:lang w:val="pl-PL"/>
        </w:rPr>
        <w:t>2.</w:t>
      </w:r>
      <w:r>
        <w:rPr>
          <w:sz w:val="24"/>
          <w:szCs w:val="24"/>
          <w:lang w:val="pl-PL"/>
        </w:rPr>
        <w:tab/>
        <w:t>Zakres rzeczowy przedmiotu Umowy określają:</w:t>
      </w:r>
    </w:p>
    <w:p w:rsidR="000B3810" w:rsidRDefault="008A590D">
      <w:pPr>
        <w:pStyle w:val="NormalnyWeb"/>
        <w:tabs>
          <w:tab w:val="left" w:pos="284"/>
        </w:tabs>
        <w:spacing w:before="0" w:after="0"/>
      </w:pPr>
      <w:r>
        <w:rPr>
          <w:sz w:val="24"/>
          <w:szCs w:val="24"/>
          <w:lang w:val="pl-PL"/>
        </w:rPr>
        <w:t>1)</w:t>
      </w:r>
      <w:r>
        <w:rPr>
          <w:sz w:val="24"/>
          <w:szCs w:val="24"/>
          <w:lang w:val="pl-PL"/>
        </w:rPr>
        <w:tab/>
        <w:t>Zapytanie ofertowe stanowiące załącznik nr 1 do Umowy,</w:t>
      </w:r>
    </w:p>
    <w:p w:rsidR="000B3810" w:rsidRDefault="008A590D">
      <w:pPr>
        <w:pStyle w:val="NormalnyWeb"/>
        <w:tabs>
          <w:tab w:val="left" w:pos="284"/>
        </w:tabs>
        <w:spacing w:before="0" w:after="0"/>
        <w:rPr>
          <w:sz w:val="24"/>
          <w:szCs w:val="24"/>
        </w:rPr>
      </w:pPr>
      <w:r>
        <w:rPr>
          <w:sz w:val="24"/>
          <w:szCs w:val="24"/>
          <w:lang w:val="pl-PL"/>
        </w:rPr>
        <w:t>2)</w:t>
      </w:r>
      <w:r>
        <w:rPr>
          <w:sz w:val="24"/>
          <w:szCs w:val="24"/>
          <w:lang w:val="pl-PL"/>
        </w:rPr>
        <w:tab/>
        <w:t>Dokumentacja projektowa, stanowiąca załącznik nr 2 do Umowy,</w:t>
      </w:r>
    </w:p>
    <w:p w:rsidR="000B3810" w:rsidRDefault="008A590D">
      <w:pPr>
        <w:pStyle w:val="NormalnyWeb"/>
        <w:tabs>
          <w:tab w:val="left" w:pos="284"/>
        </w:tabs>
        <w:spacing w:before="0" w:after="0"/>
        <w:rPr>
          <w:sz w:val="24"/>
          <w:szCs w:val="24"/>
        </w:rPr>
      </w:pPr>
      <w:r>
        <w:rPr>
          <w:sz w:val="24"/>
          <w:szCs w:val="24"/>
          <w:lang w:val="pl-PL"/>
        </w:rPr>
        <w:t>3)</w:t>
      </w:r>
      <w:r>
        <w:rPr>
          <w:sz w:val="24"/>
          <w:szCs w:val="24"/>
          <w:lang w:val="pl-PL"/>
        </w:rPr>
        <w:tab/>
        <w:t>Specyfikacje techniczne wykonania i odbioru robót budowlanych, stanowiące załącznik nr 3 do Umowy,</w:t>
      </w:r>
    </w:p>
    <w:p w:rsidR="000B3810" w:rsidRDefault="008A590D">
      <w:pPr>
        <w:pStyle w:val="NormalnyWeb"/>
        <w:tabs>
          <w:tab w:val="left" w:pos="284"/>
        </w:tabs>
        <w:spacing w:before="0" w:after="0"/>
        <w:rPr>
          <w:sz w:val="24"/>
          <w:szCs w:val="24"/>
        </w:rPr>
      </w:pPr>
      <w:r>
        <w:rPr>
          <w:sz w:val="24"/>
          <w:szCs w:val="24"/>
          <w:lang w:val="pl-PL"/>
        </w:rPr>
        <w:t>4)</w:t>
      </w:r>
      <w:r>
        <w:rPr>
          <w:sz w:val="24"/>
          <w:szCs w:val="24"/>
          <w:lang w:val="pl-PL"/>
        </w:rPr>
        <w:tab/>
        <w:t xml:space="preserve">Oferta Wykonawcy, stanowiąca załącznik nr 4 do Umowy. </w:t>
      </w:r>
    </w:p>
    <w:p w:rsidR="000B3810" w:rsidRDefault="008A590D">
      <w:pPr>
        <w:pStyle w:val="NormalnyWeb"/>
        <w:tabs>
          <w:tab w:val="left" w:pos="284"/>
        </w:tabs>
        <w:spacing w:before="0" w:after="0"/>
      </w:pPr>
      <w:r>
        <w:rPr>
          <w:sz w:val="24"/>
          <w:szCs w:val="24"/>
          <w:lang w:val="pl-PL"/>
        </w:rPr>
        <w:t>3.</w:t>
      </w:r>
      <w:r>
        <w:rPr>
          <w:sz w:val="24"/>
          <w:szCs w:val="24"/>
          <w:lang w:val="pl-PL"/>
        </w:rPr>
        <w:tab/>
        <w:t>Zadanie, o którym mowa w ust. 1</w:t>
      </w:r>
      <w:r>
        <w:rPr>
          <w:sz w:val="24"/>
          <w:szCs w:val="24"/>
          <w:lang w:val="pl-PL"/>
        </w:rPr>
        <w:t xml:space="preserve"> niniejszego paragrafu będzie sfinansowane </w:t>
      </w:r>
      <w:r>
        <w:rPr>
          <w:rFonts w:ascii="Arial Unicode MS" w:hAnsi="Arial Unicode MS"/>
          <w:sz w:val="24"/>
          <w:szCs w:val="24"/>
          <w:lang w:val="pl-PL"/>
        </w:rPr>
        <w:br/>
      </w:r>
      <w:r>
        <w:rPr>
          <w:sz w:val="24"/>
          <w:szCs w:val="24"/>
          <w:lang w:val="pl-PL"/>
        </w:rPr>
        <w:t>ze środków własnych Zamawiającego.</w:t>
      </w:r>
    </w:p>
    <w:p w:rsidR="000B3810" w:rsidRDefault="000B3810">
      <w:pPr>
        <w:spacing w:after="0" w:line="240" w:lineRule="auto"/>
        <w:jc w:val="both"/>
        <w:rPr>
          <w:lang w:val="pl-PL"/>
        </w:rPr>
      </w:pPr>
    </w:p>
    <w:p w:rsidR="000B3810" w:rsidRDefault="000B3810">
      <w:pPr>
        <w:spacing w:after="0" w:line="240" w:lineRule="auto"/>
        <w:jc w:val="both"/>
        <w:rPr>
          <w:lang w:val="pl-PL"/>
        </w:rPr>
      </w:pPr>
    </w:p>
    <w:p w:rsidR="000B3810" w:rsidRDefault="008A5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2</w:t>
      </w:r>
    </w:p>
    <w:p w:rsidR="000B3810" w:rsidRDefault="008A590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Wykonawca zobowiązuje się do wykonania robót zgodnie z przepisami prawa, </w:t>
      </w:r>
      <w:r>
        <w:rPr>
          <w:rFonts w:ascii="Arial Unicode MS" w:eastAsia="Arial Unicode MS" w:hAnsi="Arial Unicode MS" w:cs="Arial Unicode MS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 xml:space="preserve">z materiałów posiadających niezbędne certyfikaty i atesty, zapewniających bezpieczeństwo użytkowania i korzystania. </w:t>
      </w:r>
    </w:p>
    <w:p w:rsidR="000B3810" w:rsidRDefault="008A590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Wykonawca wyznacza kierownika robot w osobie……………………….</w:t>
      </w:r>
    </w:p>
    <w:p w:rsidR="000B3810" w:rsidRDefault="000B3810">
      <w:pPr>
        <w:spacing w:after="0" w:line="240" w:lineRule="auto"/>
        <w:jc w:val="both"/>
        <w:rPr>
          <w:lang w:val="pl-PL"/>
        </w:rPr>
      </w:pPr>
    </w:p>
    <w:p w:rsidR="000B3810" w:rsidRDefault="000B381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0B3810" w:rsidRDefault="008A5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3</w:t>
      </w:r>
    </w:p>
    <w:p w:rsidR="000B3810" w:rsidRDefault="008A590D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val="pl-PL"/>
        </w:rPr>
        <w:t xml:space="preserve">Termin wykonania przedmiotu umowy ustala się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od dnia zawarcia umowy </w:t>
      </w:r>
      <w:r>
        <w:rPr>
          <w:rFonts w:ascii="Arial Unicode MS" w:eastAsia="Arial Unicode MS" w:hAnsi="Arial Unicode MS" w:cs="Arial Unicode MS"/>
          <w:sz w:val="24"/>
          <w:szCs w:val="24"/>
          <w:lang w:val="pl-PL"/>
        </w:rPr>
        <w:br/>
      </w:r>
      <w:r>
        <w:rPr>
          <w:rFonts w:ascii="Times New Roman" w:hAnsi="Times New Roman"/>
          <w:b/>
          <w:bCs/>
          <w:sz w:val="24"/>
          <w:szCs w:val="24"/>
          <w:lang w:val="pl-PL"/>
        </w:rPr>
        <w:t>do dnia 3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0.09.2020 r.</w:t>
      </w:r>
    </w:p>
    <w:p w:rsidR="000B3810" w:rsidRDefault="000B3810">
      <w:pPr>
        <w:spacing w:after="0" w:line="240" w:lineRule="auto"/>
        <w:jc w:val="both"/>
        <w:rPr>
          <w:lang w:val="pl-PL"/>
        </w:rPr>
      </w:pPr>
    </w:p>
    <w:p w:rsidR="000B3810" w:rsidRDefault="008A5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4</w:t>
      </w:r>
    </w:p>
    <w:p w:rsidR="000B3810" w:rsidRDefault="008A5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1. Ustala się jednorazowy odbiór końcowy przedmiotu umowy, który nastąpi po wykonaniu prac oraz po przeprowadzeniu próby ich prawidłowego zamontowania, wydaniu Zamawiającemu dokumentów zamontowanych urządzeń, a także po stwierdzeniu braku</w:t>
      </w:r>
      <w:r>
        <w:rPr>
          <w:rFonts w:ascii="Times New Roman" w:hAnsi="Times New Roman"/>
          <w:sz w:val="24"/>
          <w:szCs w:val="24"/>
          <w:lang w:val="pl-PL"/>
        </w:rPr>
        <w:t xml:space="preserve"> wad.</w:t>
      </w:r>
    </w:p>
    <w:p w:rsidR="000B3810" w:rsidRDefault="008A5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2. Odbiór końcowy zostanie potwierdzony podpisaniem przez strony umowy protokołu odbioru, w terminie 14 dni od daty zgłoszenia przez Wykonawcę gotowości do odbioru.</w:t>
      </w:r>
    </w:p>
    <w:p w:rsidR="000B3810" w:rsidRDefault="008A590D">
      <w:pPr>
        <w:tabs>
          <w:tab w:val="left" w:pos="78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3. Przedstawicielem Zamawiającego będzie Pan Jakub Stolicki.</w:t>
      </w:r>
    </w:p>
    <w:p w:rsidR="000B3810" w:rsidRDefault="008A590D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4.</w:t>
      </w:r>
      <w:r>
        <w:rPr>
          <w:rFonts w:ascii="Times New Roman" w:hAnsi="Times New Roman"/>
          <w:sz w:val="24"/>
          <w:szCs w:val="24"/>
          <w:lang w:val="pl-PL"/>
        </w:rPr>
        <w:tab/>
        <w:t xml:space="preserve">Po zakończeniu robót </w:t>
      </w:r>
      <w:r>
        <w:rPr>
          <w:rFonts w:ascii="Times New Roman" w:hAnsi="Times New Roman"/>
          <w:sz w:val="24"/>
          <w:szCs w:val="24"/>
          <w:lang w:val="pl-PL"/>
        </w:rPr>
        <w:t xml:space="preserve">przewidzianych Umową, a przed rozpoczęciem odbioru końcowego robót (przedmiotu Umowy), Wykonawca zobowiązany jest przedstawić Inspektorowi nadzoru </w:t>
      </w:r>
      <w:r>
        <w:rPr>
          <w:rFonts w:ascii="Times New Roman" w:hAnsi="Times New Roman"/>
          <w:sz w:val="24"/>
          <w:szCs w:val="24"/>
          <w:lang w:val="pl-PL"/>
        </w:rPr>
        <w:br/>
        <w:t>do sprawdzenia operat kolaudacyjny obejmujący zbiór wszystkich dokumentów budowy, stanowiący podstawę odbior</w:t>
      </w:r>
      <w:r>
        <w:rPr>
          <w:rFonts w:ascii="Times New Roman" w:hAnsi="Times New Roman"/>
          <w:sz w:val="24"/>
          <w:szCs w:val="24"/>
          <w:lang w:val="pl-PL"/>
        </w:rPr>
        <w:t>u i oceny zgodności wykonanych robót z dokumentacją projektowo-kosztorysową, z uwzględnieniem zmian wprowadzonych w toku wykonywania Umowy, wyniki przeprowadzonych badań, prób, pomiarów, zestawienie rodzaju i ilości wykonanych robót i zastosowanych materia</w:t>
      </w:r>
      <w:r>
        <w:rPr>
          <w:rFonts w:ascii="Times New Roman" w:hAnsi="Times New Roman"/>
          <w:sz w:val="24"/>
          <w:szCs w:val="24"/>
          <w:lang w:val="pl-PL"/>
        </w:rPr>
        <w:t xml:space="preserve">łów i urządzeń oraz rozliczenie wynagrodzenia za ich wykonanie. </w:t>
      </w:r>
    </w:p>
    <w:p w:rsidR="000B3810" w:rsidRDefault="008A590D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5.</w:t>
      </w:r>
      <w:r>
        <w:rPr>
          <w:rFonts w:ascii="Times New Roman" w:hAnsi="Times New Roman"/>
          <w:sz w:val="24"/>
          <w:szCs w:val="24"/>
          <w:lang w:val="pl-PL"/>
        </w:rPr>
        <w:tab/>
        <w:t>Operat kolaudacyjny winien zostać sporządzony w języku polskim w 2 identycznych egzemplarzach papierowych z przeznaczeniem po jednym dla Zamawiającego i Inspektora nadzoru. Operat kolaudac</w:t>
      </w:r>
      <w:r>
        <w:rPr>
          <w:rFonts w:ascii="Times New Roman" w:hAnsi="Times New Roman"/>
          <w:sz w:val="24"/>
          <w:szCs w:val="24"/>
          <w:lang w:val="pl-PL"/>
        </w:rPr>
        <w:t xml:space="preserve">yjny powinien składać się z trzech części poprzedzonych stroną </w:t>
      </w:r>
      <w:r>
        <w:rPr>
          <w:rFonts w:ascii="Times New Roman" w:hAnsi="Times New Roman"/>
          <w:sz w:val="24"/>
          <w:szCs w:val="24"/>
          <w:lang w:val="pl-PL"/>
        </w:rPr>
        <w:lastRenderedPageBreak/>
        <w:t>tytułową i zestawieniem załączonych dokumentów odbiorowych, spiętych, ponumerowanych narastająco i umieszczonych w teczce lub w segregatorze:</w:t>
      </w:r>
    </w:p>
    <w:p w:rsidR="000B3810" w:rsidRDefault="008A590D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1)</w:t>
      </w:r>
      <w:r>
        <w:rPr>
          <w:rFonts w:ascii="Times New Roman" w:hAnsi="Times New Roman"/>
          <w:sz w:val="24"/>
          <w:szCs w:val="24"/>
          <w:lang w:val="pl-PL"/>
        </w:rPr>
        <w:tab/>
        <w:t>Strona tytułowa z danymi: nazwa zadania, adres z</w:t>
      </w:r>
      <w:r>
        <w:rPr>
          <w:rFonts w:ascii="Times New Roman" w:hAnsi="Times New Roman"/>
          <w:sz w:val="24"/>
          <w:szCs w:val="24"/>
          <w:lang w:val="pl-PL"/>
        </w:rPr>
        <w:t>adania, inwestor, wykonawca, okres realizacji zadania.</w:t>
      </w:r>
    </w:p>
    <w:p w:rsidR="000B3810" w:rsidRDefault="008A590D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2)</w:t>
      </w:r>
      <w:r>
        <w:rPr>
          <w:rFonts w:ascii="Times New Roman" w:hAnsi="Times New Roman"/>
          <w:sz w:val="24"/>
          <w:szCs w:val="24"/>
          <w:lang w:val="pl-PL"/>
        </w:rPr>
        <w:tab/>
        <w:t>Część I:</w:t>
      </w:r>
    </w:p>
    <w:p w:rsidR="000B3810" w:rsidRDefault="008A590D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a)</w:t>
      </w:r>
      <w:r>
        <w:rPr>
          <w:rFonts w:ascii="Times New Roman" w:hAnsi="Times New Roman"/>
          <w:sz w:val="24"/>
          <w:szCs w:val="24"/>
          <w:lang w:val="pl-PL"/>
        </w:rPr>
        <w:tab/>
        <w:t>sprawozdanie techniczne – opis techniczny wykonanych robót wraz z podaniem podstawowych parametrów technicznych,</w:t>
      </w:r>
    </w:p>
    <w:p w:rsidR="000B3810" w:rsidRDefault="008A590D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b)</w:t>
      </w:r>
      <w:r>
        <w:rPr>
          <w:rFonts w:ascii="Times New Roman" w:hAnsi="Times New Roman"/>
          <w:sz w:val="24"/>
          <w:szCs w:val="24"/>
          <w:lang w:val="pl-PL"/>
        </w:rPr>
        <w:tab/>
        <w:t>dokumenty dotyczące przeprowadzonych prób, pomiarów, odbiorów częściow</w:t>
      </w:r>
      <w:r>
        <w:rPr>
          <w:rFonts w:ascii="Times New Roman" w:hAnsi="Times New Roman"/>
          <w:sz w:val="24"/>
          <w:szCs w:val="24"/>
          <w:lang w:val="pl-PL"/>
        </w:rPr>
        <w:t>ych, odbiorów robót zanikających lub ulegających zakryciu,</w:t>
      </w:r>
    </w:p>
    <w:p w:rsidR="000B3810" w:rsidRDefault="008A590D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c)</w:t>
      </w:r>
      <w:r>
        <w:rPr>
          <w:rFonts w:ascii="Times New Roman" w:hAnsi="Times New Roman"/>
          <w:sz w:val="24"/>
          <w:szCs w:val="24"/>
          <w:lang w:val="pl-PL"/>
        </w:rPr>
        <w:tab/>
        <w:t>instrukcje konserwacji obiektu i urządzeń związanych z tym obiektem, karty gwarancyjne, paszporty urządzeń.</w:t>
      </w:r>
    </w:p>
    <w:p w:rsidR="000B3810" w:rsidRDefault="008A590D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3)</w:t>
      </w:r>
      <w:r>
        <w:rPr>
          <w:rFonts w:ascii="Times New Roman" w:hAnsi="Times New Roman"/>
          <w:sz w:val="24"/>
          <w:szCs w:val="24"/>
          <w:lang w:val="pl-PL"/>
        </w:rPr>
        <w:tab/>
        <w:t>Część II:</w:t>
      </w:r>
    </w:p>
    <w:p w:rsidR="000B3810" w:rsidRDefault="008A590D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a)</w:t>
      </w:r>
      <w:r>
        <w:rPr>
          <w:rFonts w:ascii="Times New Roman" w:hAnsi="Times New Roman"/>
          <w:sz w:val="24"/>
          <w:szCs w:val="24"/>
          <w:lang w:val="pl-PL"/>
        </w:rPr>
        <w:tab/>
        <w:t>oświadczenia Kierownika robót (w rozumieniu ustawy Prawo budowlane art</w:t>
      </w:r>
      <w:r>
        <w:rPr>
          <w:rFonts w:ascii="Times New Roman" w:hAnsi="Times New Roman"/>
          <w:sz w:val="24"/>
          <w:szCs w:val="24"/>
          <w:lang w:val="pl-PL"/>
        </w:rPr>
        <w:t>. 57 ust. 1 pkt 2),</w:t>
      </w:r>
    </w:p>
    <w:p w:rsidR="000B3810" w:rsidRDefault="008A590D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b)</w:t>
      </w:r>
      <w:r>
        <w:rPr>
          <w:rFonts w:ascii="Times New Roman" w:hAnsi="Times New Roman"/>
          <w:sz w:val="24"/>
          <w:szCs w:val="24"/>
          <w:lang w:val="pl-PL"/>
        </w:rPr>
        <w:tab/>
        <w:t>dokumenty dotyczące zastosowanych materiałów, urządzeń, wyrobów (informacje, aprobaty, deklaracje zgodności, itp.),</w:t>
      </w:r>
    </w:p>
    <w:p w:rsidR="000B3810" w:rsidRDefault="008A590D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c)</w:t>
      </w:r>
      <w:r>
        <w:rPr>
          <w:rFonts w:ascii="Times New Roman" w:hAnsi="Times New Roman"/>
          <w:sz w:val="24"/>
          <w:szCs w:val="24"/>
          <w:lang w:val="pl-PL"/>
        </w:rPr>
        <w:tab/>
        <w:t>zaświadczenia o utylizacji odpadów powstałych na budowie.</w:t>
      </w:r>
    </w:p>
    <w:p w:rsidR="000B3810" w:rsidRDefault="008A590D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4)</w:t>
      </w:r>
      <w:r>
        <w:rPr>
          <w:rFonts w:ascii="Times New Roman" w:hAnsi="Times New Roman"/>
          <w:sz w:val="24"/>
          <w:szCs w:val="24"/>
          <w:lang w:val="pl-PL"/>
        </w:rPr>
        <w:tab/>
        <w:t>Część III:</w:t>
      </w:r>
    </w:p>
    <w:p w:rsidR="000B3810" w:rsidRDefault="008A590D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a)</w:t>
      </w:r>
      <w:r>
        <w:rPr>
          <w:rFonts w:ascii="Times New Roman" w:hAnsi="Times New Roman"/>
          <w:sz w:val="24"/>
          <w:szCs w:val="24"/>
          <w:lang w:val="pl-PL"/>
        </w:rPr>
        <w:tab/>
        <w:t>Dokumentacja powykonawcza – dokumentacj</w:t>
      </w:r>
      <w:r>
        <w:rPr>
          <w:rFonts w:ascii="Times New Roman" w:hAnsi="Times New Roman"/>
          <w:sz w:val="24"/>
          <w:szCs w:val="24"/>
          <w:lang w:val="pl-PL"/>
        </w:rPr>
        <w:t xml:space="preserve">a budowy z naniesionymi zmianami dokonanymi w toku wykonywania robót (w rozumieniu ustawy Prawo budowlane art. 3 pkt 14), tj. projekt i kopie rysunków wchodzących w skład zatwierdzonego projektu budowlanego </w:t>
      </w:r>
      <w:r>
        <w:rPr>
          <w:rFonts w:ascii="Arial Unicode MS" w:eastAsia="Arial Unicode MS" w:hAnsi="Arial Unicode MS" w:cs="Arial Unicode MS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>z naniesionymi zmianami dokonanymi w toku wykony</w:t>
      </w:r>
      <w:r>
        <w:rPr>
          <w:rFonts w:ascii="Times New Roman" w:hAnsi="Times New Roman"/>
          <w:sz w:val="24"/>
          <w:szCs w:val="24"/>
          <w:lang w:val="pl-PL"/>
        </w:rPr>
        <w:t xml:space="preserve">wania robót, </w:t>
      </w:r>
    </w:p>
    <w:p w:rsidR="000B3810" w:rsidRDefault="008A590D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b)</w:t>
      </w:r>
      <w:r>
        <w:rPr>
          <w:rFonts w:ascii="Times New Roman" w:hAnsi="Times New Roman"/>
          <w:sz w:val="24"/>
          <w:szCs w:val="24"/>
          <w:lang w:val="pl-PL"/>
        </w:rPr>
        <w:tab/>
        <w:t>dokumentacja geodezyjna powykonawcza.</w:t>
      </w:r>
    </w:p>
    <w:p w:rsidR="000B3810" w:rsidRDefault="000B3810">
      <w:pPr>
        <w:spacing w:after="0" w:line="240" w:lineRule="auto"/>
        <w:jc w:val="center"/>
        <w:rPr>
          <w:lang w:val="pl-PL"/>
        </w:rPr>
      </w:pPr>
    </w:p>
    <w:p w:rsidR="000B3810" w:rsidRDefault="008A5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5</w:t>
      </w:r>
    </w:p>
    <w:p w:rsidR="000B3810" w:rsidRDefault="008A5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1. Wykonawca udziela gwarancji jakości na okres 24 miesiące.</w:t>
      </w:r>
    </w:p>
    <w:p w:rsidR="000B3810" w:rsidRDefault="008A5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2. Wykonawca zobowiązuje się do przystąpienia do naprawy gwarancyjnej w miejscu montażu lub wymiany wadliwego elementu w czasie nie </w:t>
      </w:r>
      <w:r>
        <w:rPr>
          <w:rFonts w:ascii="Times New Roman" w:hAnsi="Times New Roman"/>
          <w:sz w:val="24"/>
          <w:szCs w:val="24"/>
          <w:lang w:val="pl-PL"/>
        </w:rPr>
        <w:t>dłuższym niż 14 dni od przyjęcia zgłoszenia.</w:t>
      </w:r>
    </w:p>
    <w:p w:rsidR="000B3810" w:rsidRDefault="008A5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3. Wszelkie wady i usterki zgłaszane będą Wykonawcy telefonicznie, mailowo lub pisemnie.</w:t>
      </w:r>
    </w:p>
    <w:p w:rsidR="000B3810" w:rsidRDefault="008A590D">
      <w:pPr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4. Wykonawca zapewni usunięcie wad nie później niż w terminie 14 dni od dnia ich zgłoszenia.</w:t>
      </w:r>
    </w:p>
    <w:p w:rsidR="000B3810" w:rsidRDefault="008A5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5. W przypadku konieczności </w:t>
      </w:r>
      <w:r>
        <w:rPr>
          <w:rFonts w:ascii="Times New Roman" w:hAnsi="Times New Roman"/>
          <w:sz w:val="24"/>
          <w:szCs w:val="24"/>
          <w:lang w:val="pl-PL"/>
        </w:rPr>
        <w:t>dokonania naprawy poza miejscem wykonania zadania Wykonawca zobowiązuje się do odbioru przedmiotu umowy podlegającego naprawie gwarancyjnej i jego zwrotu do miejsca dostawy i montażu na własny koszt i ryzyko.</w:t>
      </w:r>
    </w:p>
    <w:p w:rsidR="000B3810" w:rsidRDefault="000B3810">
      <w:pPr>
        <w:spacing w:after="0" w:line="240" w:lineRule="auto"/>
        <w:jc w:val="both"/>
        <w:rPr>
          <w:lang w:val="pl-PL"/>
        </w:rPr>
      </w:pPr>
    </w:p>
    <w:p w:rsidR="000B3810" w:rsidRDefault="008A5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6</w:t>
      </w:r>
    </w:p>
    <w:p w:rsidR="000B3810" w:rsidRDefault="008A590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Za wykonanie przedmiotu umowy strony ustal</w:t>
      </w:r>
      <w:r>
        <w:rPr>
          <w:rFonts w:ascii="Times New Roman" w:hAnsi="Times New Roman"/>
          <w:sz w:val="24"/>
          <w:szCs w:val="24"/>
          <w:lang w:val="pl-PL"/>
        </w:rPr>
        <w:t xml:space="preserve">ają wynagrodzenie ryczałtowe w wysokości: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………… zł netto</w:t>
      </w:r>
      <w:r>
        <w:rPr>
          <w:rFonts w:ascii="Times New Roman" w:hAnsi="Times New Roman"/>
          <w:sz w:val="24"/>
          <w:szCs w:val="24"/>
          <w:lang w:val="pl-PL"/>
        </w:rPr>
        <w:t xml:space="preserve"> (słownie: …………….. zł …../100 gr), stanowiącej  kwotę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………….. zł brutto</w:t>
      </w:r>
      <w:r>
        <w:rPr>
          <w:rFonts w:ascii="Times New Roman" w:hAnsi="Times New Roman"/>
          <w:sz w:val="24"/>
          <w:szCs w:val="24"/>
          <w:lang w:val="pl-PL"/>
        </w:rPr>
        <w:t xml:space="preserve"> (słownie: …………. zł …../100 gr).</w:t>
      </w:r>
    </w:p>
    <w:p w:rsidR="000B3810" w:rsidRDefault="008A590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Wynagrodzenie, o którym mowa w ust. 1, odpowiada zakresowi przedstawionemu </w:t>
      </w:r>
      <w:r>
        <w:rPr>
          <w:rFonts w:ascii="Times New Roman" w:hAnsi="Times New Roman"/>
          <w:sz w:val="24"/>
          <w:szCs w:val="24"/>
          <w:lang w:val="pl-PL"/>
        </w:rPr>
        <w:br/>
        <w:t>w załącznikach do Umow</w:t>
      </w:r>
      <w:r>
        <w:rPr>
          <w:rFonts w:ascii="Times New Roman" w:hAnsi="Times New Roman"/>
          <w:sz w:val="24"/>
          <w:szCs w:val="24"/>
          <w:lang w:val="pl-PL"/>
        </w:rPr>
        <w:t>y. Zawiera ono ponadto koszty: ubezpieczenia terenu budowy, wszelkich robót przygotowawczych, demontażowych, wyburzeniowych, porządkowych, robót pomocniczych dla robót podstawowych (np. rusztowania), robót zabezpieczających, projektu organizacji placu budo</w:t>
      </w:r>
      <w:r>
        <w:rPr>
          <w:rFonts w:ascii="Times New Roman" w:hAnsi="Times New Roman"/>
          <w:sz w:val="24"/>
          <w:szCs w:val="24"/>
          <w:lang w:val="pl-PL"/>
        </w:rPr>
        <w:t>wy wraz z jego organizacją i późniejszą likwidacją, wszelkie koszty utrzymania zaplecza budowy, dozorowania budowy, koszty wywozu, składowania i utylizacji materiałów rozbiórkowych, odpadów, gruzu i ziemi, koszty zapewnienia bezpieczeństwa i likwidacji zag</w:t>
      </w:r>
      <w:r>
        <w:rPr>
          <w:rFonts w:ascii="Times New Roman" w:hAnsi="Times New Roman"/>
          <w:sz w:val="24"/>
          <w:szCs w:val="24"/>
          <w:lang w:val="pl-PL"/>
        </w:rPr>
        <w:t xml:space="preserve">rożeń, koszty wynikające z konieczności zapobieżenia awarii, ruchu zastępczego, zajęcia pasa drogowego, projektu organizacji ruchu zastępczego, </w:t>
      </w:r>
      <w:r>
        <w:rPr>
          <w:rFonts w:ascii="Times New Roman" w:hAnsi="Times New Roman"/>
          <w:sz w:val="24"/>
          <w:szCs w:val="24"/>
          <w:lang w:val="pl-PL"/>
        </w:rPr>
        <w:lastRenderedPageBreak/>
        <w:t>obsługi geodezyjnej, uporządkowania terenu budowy po zakończeniu robót, koszty związane z odbiorami wykonanych R</w:t>
      </w:r>
      <w:r>
        <w:rPr>
          <w:rFonts w:ascii="Times New Roman" w:hAnsi="Times New Roman"/>
          <w:sz w:val="24"/>
          <w:szCs w:val="24"/>
          <w:lang w:val="pl-PL"/>
        </w:rPr>
        <w:t>obót, koszt wykonania dokumentacji powykonawczej oraz inne koszty wynikające z Umowy.</w:t>
      </w:r>
    </w:p>
    <w:p w:rsidR="000B3810" w:rsidRDefault="000B3810">
      <w:pPr>
        <w:tabs>
          <w:tab w:val="left" w:pos="284"/>
          <w:tab w:val="left" w:pos="426"/>
          <w:tab w:val="left" w:pos="568"/>
          <w:tab w:val="left" w:pos="644"/>
          <w:tab w:val="left" w:pos="710"/>
          <w:tab w:val="left" w:pos="1135"/>
        </w:tabs>
        <w:spacing w:after="0" w:line="240" w:lineRule="auto"/>
        <w:ind w:left="284" w:hanging="142"/>
        <w:jc w:val="both"/>
        <w:rPr>
          <w:lang w:val="pl-PL"/>
        </w:rPr>
      </w:pPr>
    </w:p>
    <w:p w:rsidR="000B3810" w:rsidRDefault="008A590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7</w:t>
      </w:r>
    </w:p>
    <w:p w:rsidR="000B3810" w:rsidRDefault="008A590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Obustronnie podpisany protokół odbioru, o którym mowa w § 4 ust. 2, będzie stanowił podstawę wystawienia faktury VAT.</w:t>
      </w:r>
    </w:p>
    <w:p w:rsidR="000B3810" w:rsidRDefault="008A590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Fakturę VAT należy wystawić na 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Zamawiającego,</w:t>
      </w:r>
      <w:r>
        <w:rPr>
          <w:rFonts w:ascii="Times New Roman" w:hAnsi="Times New Roman"/>
          <w:sz w:val="24"/>
          <w:szCs w:val="24"/>
          <w:lang w:val="pl-PL"/>
        </w:rPr>
        <w:t xml:space="preserve"> t</w:t>
      </w:r>
      <w:r>
        <w:rPr>
          <w:rFonts w:ascii="Times New Roman" w:hAnsi="Times New Roman"/>
          <w:sz w:val="24"/>
          <w:szCs w:val="24"/>
          <w:lang w:val="pl-PL"/>
        </w:rPr>
        <w:t xml:space="preserve">j.: Gminę Mieroszów, </w:t>
      </w:r>
      <w:r>
        <w:rPr>
          <w:rFonts w:ascii="Times New Roman" w:hAnsi="Times New Roman"/>
          <w:sz w:val="24"/>
          <w:szCs w:val="24"/>
          <w:lang w:val="pl-PL"/>
        </w:rPr>
        <w:br/>
        <w:t xml:space="preserve">Pl. Niepodległości 1, 58-350 Mieroszów, NIP: 8862572810, REGON: 890718260. </w:t>
      </w:r>
    </w:p>
    <w:p w:rsidR="000B3810" w:rsidRDefault="008A590D">
      <w:pPr>
        <w:pStyle w:val="Akapitzlist"/>
        <w:numPr>
          <w:ilvl w:val="0"/>
          <w:numId w:val="5"/>
        </w:numPr>
        <w:spacing w:after="0" w:line="240" w:lineRule="auto"/>
        <w:ind w:left="709"/>
        <w:jc w:val="both"/>
      </w:pPr>
      <w:r>
        <w:rPr>
          <w:rFonts w:ascii="Times New Roman" w:hAnsi="Times New Roman"/>
          <w:sz w:val="24"/>
          <w:szCs w:val="24"/>
          <w:lang w:val="pl-PL"/>
        </w:rPr>
        <w:t xml:space="preserve">Zapłata wynagrodzenia nastąpi przelewem na rachunek bankowy Wykonawcy wskazany na Fakturze VAT, w terminie 30 dni od dnia doręczenia Zamawiającemu prawidłowo </w:t>
      </w:r>
      <w:r>
        <w:rPr>
          <w:rFonts w:ascii="Times New Roman" w:hAnsi="Times New Roman"/>
          <w:sz w:val="24"/>
          <w:szCs w:val="24"/>
          <w:lang w:val="pl-PL"/>
        </w:rPr>
        <w:t xml:space="preserve">wystawionej Faktury VAT. </w:t>
      </w:r>
    </w:p>
    <w:p w:rsidR="000B3810" w:rsidRDefault="008A590D">
      <w:pPr>
        <w:pStyle w:val="Akapitzlist"/>
        <w:numPr>
          <w:ilvl w:val="0"/>
          <w:numId w:val="5"/>
        </w:numPr>
        <w:spacing w:after="0" w:line="240" w:lineRule="auto"/>
        <w:ind w:left="709"/>
        <w:jc w:val="both"/>
      </w:pPr>
      <w:r>
        <w:rPr>
          <w:rFonts w:ascii="Times New Roman" w:hAnsi="Times New Roman"/>
          <w:sz w:val="24"/>
          <w:szCs w:val="24"/>
          <w:lang w:val="pl-PL"/>
        </w:rPr>
        <w:t>Wykonawca oświadcza, że numer rachunku bankowego wskazany na wystawionej fakturze jest numerem właściwym dla dokonania rozliczeń na zasadach podzielonej płatności (split payment), zgodnie z przepisami ustawy z dnia 11 marca 2004 r</w:t>
      </w:r>
      <w:r>
        <w:rPr>
          <w:rFonts w:ascii="Times New Roman" w:hAnsi="Times New Roman"/>
          <w:sz w:val="24"/>
          <w:szCs w:val="24"/>
          <w:lang w:val="pl-PL"/>
        </w:rPr>
        <w:t>. o podatku od towarów i usług.</w:t>
      </w:r>
    </w:p>
    <w:p w:rsidR="000B3810" w:rsidRDefault="008A590D">
      <w:pPr>
        <w:pStyle w:val="Akapitzlist"/>
        <w:numPr>
          <w:ilvl w:val="0"/>
          <w:numId w:val="5"/>
        </w:numPr>
        <w:spacing w:after="0" w:line="240" w:lineRule="auto"/>
        <w:ind w:left="709"/>
        <w:jc w:val="both"/>
      </w:pPr>
      <w:r>
        <w:rPr>
          <w:rFonts w:ascii="Times New Roman" w:hAnsi="Times New Roman"/>
          <w:sz w:val="24"/>
          <w:szCs w:val="24"/>
          <w:lang w:val="pl-PL"/>
        </w:rPr>
        <w:t>Wykonawca oświadcza, że jest zgłoszony do białej listy podatników VAT.</w:t>
      </w:r>
    </w:p>
    <w:p w:rsidR="000B3810" w:rsidRDefault="008A590D">
      <w:pPr>
        <w:pStyle w:val="Akapitzlist"/>
        <w:numPr>
          <w:ilvl w:val="0"/>
          <w:numId w:val="5"/>
        </w:numPr>
        <w:spacing w:after="0" w:line="240" w:lineRule="auto"/>
        <w:ind w:left="709"/>
        <w:jc w:val="both"/>
      </w:pPr>
      <w:r>
        <w:rPr>
          <w:rFonts w:ascii="Times New Roman" w:hAnsi="Times New Roman"/>
          <w:sz w:val="24"/>
          <w:szCs w:val="24"/>
          <w:lang w:val="pl-PL"/>
        </w:rPr>
        <w:t xml:space="preserve">Wykonawca wskazuje, że właściwym dla niego Urzędem Skarbowym jest ………………………………………….…… (do wypełnienia przez wykonawcę) </w:t>
      </w:r>
    </w:p>
    <w:p w:rsidR="000B3810" w:rsidRDefault="008A590D">
      <w:pPr>
        <w:pStyle w:val="Akapitzlist"/>
        <w:numPr>
          <w:ilvl w:val="0"/>
          <w:numId w:val="5"/>
        </w:numPr>
        <w:spacing w:after="0" w:line="240" w:lineRule="auto"/>
        <w:ind w:left="709"/>
        <w:jc w:val="both"/>
      </w:pPr>
      <w:r>
        <w:rPr>
          <w:rFonts w:ascii="Times New Roman" w:hAnsi="Times New Roman"/>
          <w:sz w:val="24"/>
          <w:szCs w:val="24"/>
          <w:lang w:val="pl-PL"/>
        </w:rPr>
        <w:t>Za dzień zapłaty należności uważa</w:t>
      </w:r>
      <w:r>
        <w:rPr>
          <w:rFonts w:ascii="Times New Roman" w:hAnsi="Times New Roman"/>
          <w:sz w:val="24"/>
          <w:szCs w:val="24"/>
          <w:lang w:val="pl-PL"/>
        </w:rPr>
        <w:t xml:space="preserve"> się datę obciążenia rachunku bankowego Zamawiającego.</w:t>
      </w:r>
    </w:p>
    <w:p w:rsidR="000B3810" w:rsidRDefault="000B381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0B3810" w:rsidRDefault="008A5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8</w:t>
      </w:r>
    </w:p>
    <w:p w:rsidR="000B3810" w:rsidRDefault="008A5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1. Wykonawca zapłaci Zamawiającemu kary umowne:</w:t>
      </w:r>
    </w:p>
    <w:p w:rsidR="000B3810" w:rsidRDefault="008A590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a) za opóźnienie w wykonaniu przedmiotu umowy w wysokości 0,5 % wynagrodzenia netto, o którym mowa w § 6 za każdy dzień opóźnienia, po bezskutecznym</w:t>
      </w:r>
      <w:r>
        <w:rPr>
          <w:rFonts w:ascii="Times New Roman" w:hAnsi="Times New Roman"/>
          <w:sz w:val="24"/>
          <w:szCs w:val="24"/>
          <w:lang w:val="pl-PL"/>
        </w:rPr>
        <w:t xml:space="preserve"> upływie terminu określonego w § 3.</w:t>
      </w:r>
    </w:p>
    <w:p w:rsidR="000B3810" w:rsidRDefault="008A590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b) za odstąpienie od umowy przez Zamawiającego wskutek okoliczności, za które odpowiada Wykonawca w wysokości 10 % wynagrodzenia netto, o którym mowa w § 6.</w:t>
      </w:r>
    </w:p>
    <w:p w:rsidR="000B3810" w:rsidRDefault="008A5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2. Zamawiający zapłaci Wykonawcy kary umowne w wysokości 10 % w</w:t>
      </w:r>
      <w:r>
        <w:rPr>
          <w:rFonts w:ascii="Times New Roman" w:hAnsi="Times New Roman"/>
          <w:sz w:val="24"/>
          <w:szCs w:val="24"/>
          <w:lang w:val="pl-PL"/>
        </w:rPr>
        <w:t xml:space="preserve">ynagrodzenia netto, </w:t>
      </w:r>
      <w:r>
        <w:rPr>
          <w:rFonts w:ascii="Arial Unicode MS" w:eastAsia="Arial Unicode MS" w:hAnsi="Arial Unicode MS" w:cs="Arial Unicode MS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>o którym mowa w § 6 za odstąpienie od Umowy z przyczyn, za które ponosi odpowiedzialność Zamawiający.</w:t>
      </w:r>
    </w:p>
    <w:p w:rsidR="000B3810" w:rsidRDefault="008A5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3. Strony zastrzegają sobie prawo dochodzenia odszkodowania uzupełniającego, przenoszącego wysokość zastrzeżonych kar umownych do </w:t>
      </w:r>
      <w:r>
        <w:rPr>
          <w:rFonts w:ascii="Times New Roman" w:hAnsi="Times New Roman"/>
          <w:sz w:val="24"/>
          <w:szCs w:val="24"/>
          <w:lang w:val="pl-PL"/>
        </w:rPr>
        <w:t>wysokości rzeczywiście poniesionej szkody.</w:t>
      </w:r>
    </w:p>
    <w:p w:rsidR="000B3810" w:rsidRDefault="000B3810">
      <w:pPr>
        <w:spacing w:after="0" w:line="240" w:lineRule="auto"/>
        <w:jc w:val="both"/>
        <w:rPr>
          <w:lang w:val="pl-PL"/>
        </w:rPr>
      </w:pPr>
    </w:p>
    <w:p w:rsidR="000B3810" w:rsidRDefault="008A5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9</w:t>
      </w:r>
    </w:p>
    <w:p w:rsidR="000B3810" w:rsidRDefault="008A5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1. Zamawiającemu przysługuje prawo odstąpienia od umowy w razie wystąpienia istotnej zmiany okoliczności powodującej, że wykonanie umowy nie leży w interesie publicznym, czego nie można było przewidzieć w chw</w:t>
      </w:r>
      <w:r>
        <w:rPr>
          <w:rFonts w:ascii="Times New Roman" w:hAnsi="Times New Roman"/>
          <w:sz w:val="24"/>
          <w:szCs w:val="24"/>
          <w:lang w:val="pl-PL"/>
        </w:rPr>
        <w:t>ili zawarcia umowy w terminie 30 dni od powzięcia wiadomości o tych okolicznościach.</w:t>
      </w:r>
    </w:p>
    <w:p w:rsidR="000B3810" w:rsidRDefault="008A5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2. Odstąpienie od Umowy, określone w ust. 1 nie stanowi odstąpienia od Umowy z przyczyn leżących po stronie Zamawiającego i nie rodzi skutków w postaci zobowiązania do zap</w:t>
      </w:r>
      <w:r>
        <w:rPr>
          <w:rFonts w:ascii="Times New Roman" w:hAnsi="Times New Roman"/>
          <w:sz w:val="24"/>
          <w:szCs w:val="24"/>
          <w:lang w:val="pl-PL"/>
        </w:rPr>
        <w:t>łaty kary umownej przez Zamawiającego.</w:t>
      </w:r>
    </w:p>
    <w:p w:rsidR="000B3810" w:rsidRDefault="008A5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3. Odstąpienie od umowy powinno nastąpić w formie pisemnej pod rygorem nieważności takiego oświadczenia i powinno zawierać uzasadnienie.</w:t>
      </w:r>
    </w:p>
    <w:p w:rsidR="000B3810" w:rsidRDefault="008A5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4. Zamawiający zastrzega sobie prawo do odstąpienia niniejszej umowy w sytuacji,</w:t>
      </w:r>
      <w:r>
        <w:rPr>
          <w:rFonts w:ascii="Times New Roman" w:hAnsi="Times New Roman"/>
          <w:sz w:val="24"/>
          <w:szCs w:val="24"/>
          <w:lang w:val="pl-PL"/>
        </w:rPr>
        <w:t xml:space="preserve"> kiedy Wykonawca:</w:t>
      </w:r>
    </w:p>
    <w:p w:rsidR="000B3810" w:rsidRDefault="008A590D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lastRenderedPageBreak/>
        <w:t xml:space="preserve">nie podjął czynności wynikających z umowy lub przerwał ich wykonanie a przerwa </w:t>
      </w:r>
      <w:r>
        <w:rPr>
          <w:rFonts w:ascii="Arial Unicode MS" w:eastAsia="Arial Unicode MS" w:hAnsi="Arial Unicode MS" w:cs="Arial Unicode MS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>ta trwa dłużej niż 14 dni;</w:t>
      </w:r>
    </w:p>
    <w:p w:rsidR="000B3810" w:rsidRDefault="008A590D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wykonuje umowę sprzecznie z jej zapisami i nie reaguje na wezwania Zamawiającego;</w:t>
      </w:r>
    </w:p>
    <w:p w:rsidR="000B3810" w:rsidRDefault="008A590D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jeżeli Wykonawca zaprzestał kontaktu z Zamawiając</w:t>
      </w:r>
      <w:r>
        <w:rPr>
          <w:rFonts w:ascii="Times New Roman" w:hAnsi="Times New Roman"/>
          <w:sz w:val="24"/>
          <w:szCs w:val="24"/>
          <w:lang w:val="pl-PL"/>
        </w:rPr>
        <w:t>ym mimo kierowania do niego zapytań a brak kontaktu trwa dłużej niż 7 dni;</w:t>
      </w:r>
    </w:p>
    <w:p w:rsidR="000B3810" w:rsidRDefault="008A59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5. </w:t>
      </w:r>
      <w:r>
        <w:rPr>
          <w:rFonts w:ascii="Times New Roman" w:hAnsi="Times New Roman"/>
          <w:spacing w:val="6"/>
          <w:sz w:val="24"/>
          <w:szCs w:val="24"/>
          <w:lang w:val="pl-PL"/>
        </w:rPr>
        <w:t>W razie odstąpienia od Umowy na zasadach określonych w ust. 1 i ust. 4, Wykonawca przekaże Zamawiającemu przedmiot Umowy według stanu zaawansowania prac do dnia odstąpienia od Um</w:t>
      </w:r>
      <w:r>
        <w:rPr>
          <w:rFonts w:ascii="Times New Roman" w:hAnsi="Times New Roman"/>
          <w:spacing w:val="6"/>
          <w:sz w:val="24"/>
          <w:szCs w:val="24"/>
          <w:lang w:val="pl-PL"/>
        </w:rPr>
        <w:t xml:space="preserve">owy. Z przekazania zostanie sporządzony częściowy protokół przekazania, który będzie określał przede wszystkim rzeczowe i procentowe zaawansowanie prac na dzień odstąpienia od Umowy. Wykonawca może żądać zapłaty </w:t>
      </w:r>
      <w:r>
        <w:rPr>
          <w:rFonts w:ascii="Arial Unicode MS" w:eastAsia="Arial Unicode MS" w:hAnsi="Arial Unicode MS" w:cs="Arial Unicode MS"/>
          <w:spacing w:val="6"/>
          <w:sz w:val="24"/>
          <w:szCs w:val="24"/>
          <w:lang w:val="pl-PL"/>
        </w:rPr>
        <w:br/>
      </w:r>
      <w:r>
        <w:rPr>
          <w:rFonts w:ascii="Times New Roman" w:hAnsi="Times New Roman"/>
          <w:spacing w:val="6"/>
          <w:sz w:val="24"/>
          <w:szCs w:val="24"/>
          <w:lang w:val="pl-PL"/>
        </w:rPr>
        <w:t>za wykonane prace w wysokości określonej na</w:t>
      </w:r>
      <w:r>
        <w:rPr>
          <w:rFonts w:ascii="Times New Roman" w:hAnsi="Times New Roman"/>
          <w:spacing w:val="6"/>
          <w:sz w:val="24"/>
          <w:szCs w:val="24"/>
          <w:lang w:val="pl-PL"/>
        </w:rPr>
        <w:t xml:space="preserve"> dzień odstąpienia od Umowy przez procentowe zaawansowanie prac zawarte w protokole przekazania. Częściowy protokół </w:t>
      </w:r>
      <w:r>
        <w:rPr>
          <w:rFonts w:ascii="Times New Roman" w:hAnsi="Times New Roman"/>
          <w:color w:val="000000" w:themeColor="text1"/>
          <w:spacing w:val="6"/>
          <w:sz w:val="24"/>
          <w:szCs w:val="24"/>
          <w:lang w:val="pl-PL"/>
        </w:rPr>
        <w:t>przekazania stanowi podstawę do wystawienia faktury.</w:t>
      </w:r>
    </w:p>
    <w:p w:rsidR="000B3810" w:rsidRDefault="008A59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6. Każda ze Stron może rozwiązać niniejszą umowę za dwutygodniowym okresem wypowiedzeni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a. </w:t>
      </w:r>
    </w:p>
    <w:p w:rsidR="000B3810" w:rsidRDefault="000B3810">
      <w:pPr>
        <w:spacing w:after="0" w:line="240" w:lineRule="auto"/>
        <w:jc w:val="both"/>
        <w:rPr>
          <w:lang w:val="pl-PL"/>
        </w:rPr>
      </w:pPr>
    </w:p>
    <w:p w:rsidR="000B3810" w:rsidRDefault="000B3810">
      <w:pPr>
        <w:spacing w:after="0" w:line="240" w:lineRule="auto"/>
        <w:jc w:val="both"/>
        <w:rPr>
          <w:lang w:val="pl-PL"/>
        </w:rPr>
      </w:pPr>
    </w:p>
    <w:p w:rsidR="000B3810" w:rsidRDefault="008A5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10</w:t>
      </w:r>
    </w:p>
    <w:p w:rsidR="000B3810" w:rsidRDefault="008A590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Spory powstałe na tle realizacji Umowy strony poddają pod rozstrzygnięcie sądów powszechnych właściwych dla siedziby Zamawiającego.</w:t>
      </w:r>
    </w:p>
    <w:p w:rsidR="000B3810" w:rsidRDefault="008A590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W sprawach nieuregulowanych Umową stosuje się przepisy Kodeksu cywilnego i Prawa budowlanego.</w:t>
      </w:r>
    </w:p>
    <w:p w:rsidR="000B3810" w:rsidRDefault="008A590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Wszelkie zmiany </w:t>
      </w:r>
      <w:r>
        <w:rPr>
          <w:rFonts w:ascii="Times New Roman" w:hAnsi="Times New Roman"/>
          <w:sz w:val="24"/>
          <w:szCs w:val="24"/>
          <w:lang w:val="pl-PL"/>
        </w:rPr>
        <w:t>niniejszej Umowy wymagają formy pisemnej pod rygorem nieważności.</w:t>
      </w:r>
    </w:p>
    <w:p w:rsidR="000B3810" w:rsidRDefault="008A590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Załączniki stanowią integralną część niniejszej umowy.</w:t>
      </w:r>
    </w:p>
    <w:p w:rsidR="000B3810" w:rsidRDefault="008A590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Umowę sporządzono w czterech jednobrzmiących egzemplarzach, trzy egzemplarze dla Zamawiającego i jeden egzemplarz dla Wykonawcy.</w:t>
      </w:r>
    </w:p>
    <w:p w:rsidR="000B3810" w:rsidRDefault="000B3810">
      <w:pPr>
        <w:spacing w:after="0" w:line="240" w:lineRule="auto"/>
        <w:jc w:val="both"/>
        <w:rPr>
          <w:lang w:val="pl-PL"/>
        </w:rPr>
      </w:pPr>
    </w:p>
    <w:p w:rsidR="000B3810" w:rsidRDefault="000B3810">
      <w:pPr>
        <w:spacing w:after="0" w:line="240" w:lineRule="auto"/>
        <w:jc w:val="both"/>
        <w:rPr>
          <w:lang w:val="pl-PL"/>
        </w:rPr>
      </w:pPr>
    </w:p>
    <w:p w:rsidR="000B3810" w:rsidRDefault="008A590D">
      <w:pPr>
        <w:spacing w:after="0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  <w:lang w:val="pl-PL"/>
        </w:rPr>
        <w:t>Zama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wiający:                                                     Wykonawca:</w:t>
      </w:r>
    </w:p>
    <w:sectPr w:rsidR="000B3810" w:rsidSect="000B3810">
      <w:headerReference w:type="default" r:id="rId7"/>
      <w:footerReference w:type="default" r:id="rId8"/>
      <w:pgSz w:w="12240" w:h="15840"/>
      <w:pgMar w:top="851" w:right="1417" w:bottom="1417" w:left="1417" w:header="708" w:footer="708" w:gutter="0"/>
      <w:cols w:space="708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810" w:rsidRDefault="000B3810" w:rsidP="000B3810">
      <w:pPr>
        <w:spacing w:after="0" w:line="240" w:lineRule="auto"/>
      </w:pPr>
      <w:r>
        <w:separator/>
      </w:r>
    </w:p>
  </w:endnote>
  <w:endnote w:type="continuationSeparator" w:id="1">
    <w:p w:rsidR="000B3810" w:rsidRDefault="000B3810" w:rsidP="000B3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ont267;MS PMinch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illSansMT,Bold;MS Minch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810" w:rsidRDefault="000B3810">
    <w:pPr>
      <w:pStyle w:val="Nagweki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810" w:rsidRDefault="000B3810" w:rsidP="000B3810">
      <w:pPr>
        <w:spacing w:after="0" w:line="240" w:lineRule="auto"/>
      </w:pPr>
      <w:r>
        <w:separator/>
      </w:r>
    </w:p>
  </w:footnote>
  <w:footnote w:type="continuationSeparator" w:id="1">
    <w:p w:rsidR="000B3810" w:rsidRDefault="000B3810" w:rsidP="000B3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810" w:rsidRDefault="000B3810">
    <w:pPr>
      <w:pStyle w:val="Nagwekistop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71D4"/>
    <w:multiLevelType w:val="multilevel"/>
    <w:tmpl w:val="63F8B4F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AB620F6"/>
    <w:multiLevelType w:val="multilevel"/>
    <w:tmpl w:val="6F64C1FA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720" w:hanging="69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84"/>
        </w:tabs>
        <w:ind w:left="1440" w:hanging="609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4"/>
        </w:tabs>
        <w:ind w:left="2160" w:hanging="67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284"/>
        </w:tabs>
        <w:ind w:left="2880" w:hanging="6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284"/>
        </w:tabs>
        <w:ind w:left="3600" w:hanging="57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4320" w:hanging="63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5040" w:hanging="62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5760" w:hanging="53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2">
    <w:nsid w:val="219D4263"/>
    <w:multiLevelType w:val="multilevel"/>
    <w:tmpl w:val="059EFF1C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216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432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648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3">
    <w:nsid w:val="35E71E9B"/>
    <w:multiLevelType w:val="multilevel"/>
    <w:tmpl w:val="5DF63A82"/>
    <w:lvl w:ilvl="0">
      <w:start w:val="1"/>
      <w:numFmt w:val="decimal"/>
      <w:lvlText w:val="%1."/>
      <w:lvlJc w:val="left"/>
      <w:pPr>
        <w:tabs>
          <w:tab w:val="num" w:pos="426"/>
        </w:tabs>
        <w:ind w:left="142" w:firstLine="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426"/>
        </w:tabs>
        <w:ind w:left="862" w:hanging="41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426"/>
        </w:tabs>
        <w:ind w:left="1582" w:hanging="32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426"/>
        </w:tabs>
        <w:ind w:left="2302" w:hanging="38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426"/>
        </w:tabs>
        <w:ind w:left="3022" w:hanging="37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6"/>
        </w:tabs>
        <w:ind w:left="3742" w:hanging="289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26"/>
        </w:tabs>
        <w:ind w:left="4462" w:hanging="35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426"/>
        </w:tabs>
        <w:ind w:left="5182" w:hanging="34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426"/>
        </w:tabs>
        <w:ind w:left="5902" w:hanging="25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4">
    <w:nsid w:val="451F73C2"/>
    <w:multiLevelType w:val="multilevel"/>
    <w:tmpl w:val="5F7697B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ind w:left="216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ind w:left="432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ind w:left="648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5">
    <w:nsid w:val="499A65D9"/>
    <w:multiLevelType w:val="multilevel"/>
    <w:tmpl w:val="144601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D53CD9"/>
    <w:multiLevelType w:val="multilevel"/>
    <w:tmpl w:val="FC90E108"/>
    <w:lvl w:ilvl="0">
      <w:start w:val="1"/>
      <w:numFmt w:val="decimal"/>
      <w:lvlText w:val="%1."/>
      <w:lvlJc w:val="left"/>
      <w:pPr>
        <w:tabs>
          <w:tab w:val="num" w:pos="360"/>
        </w:tabs>
        <w:ind w:left="502" w:hanging="36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216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502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432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648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7">
    <w:nsid w:val="78FD57AF"/>
    <w:multiLevelType w:val="multilevel"/>
    <w:tmpl w:val="4CEA33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218"/>
        </w:tabs>
        <w:ind w:left="502" w:hanging="360"/>
      </w:pPr>
    </w:lvl>
    <w:lvl w:ilvl="2">
      <w:start w:val="1"/>
      <w:numFmt w:val="decimal"/>
      <w:lvlText w:val="%1.%2.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B3810"/>
    <w:rsid w:val="000B3810"/>
    <w:rsid w:val="008A5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2362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F2362"/>
    <w:rPr>
      <w:u w:val="single"/>
    </w:rPr>
  </w:style>
  <w:style w:type="character" w:customStyle="1" w:styleId="WW8Num31z0">
    <w:name w:val="WW8Num31z0"/>
    <w:qFormat/>
    <w:rsid w:val="000B3810"/>
    <w:rPr>
      <w:rFonts w:ascii="Times New Roman" w:hAnsi="Times New Roman" w:cs="Times New Roman"/>
    </w:rPr>
  </w:style>
  <w:style w:type="character" w:customStyle="1" w:styleId="WW8Num3z0">
    <w:name w:val="WW8Num3z0"/>
    <w:qFormat/>
    <w:rsid w:val="000B3810"/>
  </w:style>
  <w:style w:type="paragraph" w:styleId="Nagwek">
    <w:name w:val="header"/>
    <w:basedOn w:val="Normalny"/>
    <w:next w:val="Tekstpodstawowy"/>
    <w:qFormat/>
    <w:rsid w:val="000B381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D43BAC"/>
    <w:pPr>
      <w:spacing w:after="140" w:line="288" w:lineRule="auto"/>
    </w:pPr>
  </w:style>
  <w:style w:type="paragraph" w:styleId="Lista">
    <w:name w:val="List"/>
    <w:basedOn w:val="Tekstpodstawowy"/>
    <w:rsid w:val="00D43BAC"/>
    <w:rPr>
      <w:rFonts w:cs="Mangal"/>
    </w:rPr>
  </w:style>
  <w:style w:type="paragraph" w:customStyle="1" w:styleId="Caption">
    <w:name w:val="Caption"/>
    <w:basedOn w:val="Normalny"/>
    <w:qFormat/>
    <w:rsid w:val="00D43BA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D43BAC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  <w:rsid w:val="00D43BAC"/>
  </w:style>
  <w:style w:type="paragraph" w:customStyle="1" w:styleId="Header">
    <w:name w:val="Header"/>
    <w:basedOn w:val="Normalny"/>
    <w:next w:val="Tekstpodstawowy"/>
    <w:rsid w:val="00D43BAC"/>
  </w:style>
  <w:style w:type="paragraph" w:customStyle="1" w:styleId="Nagwekistopka">
    <w:name w:val="Nagłówek i stopka"/>
    <w:qFormat/>
    <w:rsid w:val="002F2362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NormalnyWeb">
    <w:name w:val="Normal (Web)"/>
    <w:qFormat/>
    <w:rsid w:val="002F2362"/>
    <w:pPr>
      <w:suppressAutoHyphens/>
      <w:spacing w:before="280" w:after="280"/>
      <w:jc w:val="both"/>
    </w:pPr>
    <w:rPr>
      <w:rFonts w:cs="Arial Unicode MS"/>
      <w:color w:val="000000"/>
      <w:sz w:val="28"/>
      <w:szCs w:val="28"/>
      <w:u w:color="000000"/>
      <w:lang w:val="en-US"/>
    </w:rPr>
  </w:style>
  <w:style w:type="paragraph" w:styleId="Akapitzlist">
    <w:name w:val="List Paragraph"/>
    <w:qFormat/>
    <w:rsid w:val="002F2362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Footer">
    <w:name w:val="Footer"/>
    <w:basedOn w:val="Normalny"/>
    <w:rsid w:val="00D43BAC"/>
  </w:style>
  <w:style w:type="paragraph" w:customStyle="1" w:styleId="NormalIndent10">
    <w:name w:val="Normal Indent 1.0"/>
    <w:basedOn w:val="Normalny"/>
    <w:qFormat/>
    <w:rsid w:val="000B3810"/>
    <w:pPr>
      <w:keepLines/>
      <w:spacing w:before="120" w:after="0"/>
      <w:ind w:left="1151"/>
      <w:jc w:val="both"/>
    </w:pPr>
    <w:rPr>
      <w:rFonts w:ascii="Arial Narrow" w:hAnsi="Arial Narrow" w:cs="font267;MS PMincho"/>
      <w:sz w:val="24"/>
      <w:szCs w:val="24"/>
    </w:rPr>
  </w:style>
  <w:style w:type="paragraph" w:customStyle="1" w:styleId="IS-NORMALNY">
    <w:name w:val="IS - NORMALNY"/>
    <w:basedOn w:val="NormalIndent10"/>
    <w:qFormat/>
    <w:rsid w:val="000B3810"/>
    <w:pPr>
      <w:keepLines w:val="0"/>
      <w:tabs>
        <w:tab w:val="num" w:pos="360"/>
      </w:tabs>
      <w:spacing w:before="0"/>
      <w:ind w:left="360" w:hanging="360"/>
    </w:pPr>
    <w:rPr>
      <w:rFonts w:ascii="Calibri Light" w:eastAsia="GillSansMT,Bold;MS Mincho" w:hAnsi="Calibri Light" w:cs="Calibri Light"/>
      <w:sz w:val="22"/>
    </w:rPr>
  </w:style>
  <w:style w:type="paragraph" w:customStyle="1" w:styleId="PrSudNORMALNY">
    <w:name w:val="Pr. Sud._NORMALNY"/>
    <w:basedOn w:val="Normalny"/>
    <w:qFormat/>
    <w:rsid w:val="000B3810"/>
    <w:pPr>
      <w:spacing w:after="160"/>
      <w:ind w:firstLine="567"/>
      <w:contextualSpacing/>
      <w:jc w:val="both"/>
    </w:pPr>
  </w:style>
  <w:style w:type="paragraph" w:customStyle="1" w:styleId="IS-STYL1">
    <w:name w:val="IS - STYL 1"/>
    <w:basedOn w:val="IS-NORMALNY"/>
    <w:next w:val="IS-NORMALNY"/>
    <w:qFormat/>
    <w:rsid w:val="000B3810"/>
    <w:pPr>
      <w:spacing w:before="240" w:after="120"/>
    </w:pPr>
    <w:rPr>
      <w:b/>
      <w:caps/>
      <w:u w:val="single"/>
    </w:rPr>
  </w:style>
  <w:style w:type="paragraph" w:customStyle="1" w:styleId="IS-STYL2">
    <w:name w:val="IS - STYL 2"/>
    <w:basedOn w:val="IS-STYL1"/>
    <w:next w:val="IS-NORMALNY"/>
    <w:qFormat/>
    <w:rsid w:val="000B3810"/>
    <w:pPr>
      <w:spacing w:before="120"/>
      <w:ind w:left="499" w:hanging="357"/>
      <w:outlineLvl w:val="0"/>
    </w:pPr>
    <w:rPr>
      <w:caps w:val="0"/>
      <w:u w:val="none"/>
    </w:rPr>
  </w:style>
  <w:style w:type="paragraph" w:customStyle="1" w:styleId="IS-STYL3">
    <w:name w:val="IS - STYL 3"/>
    <w:basedOn w:val="IS-STYL2"/>
    <w:next w:val="IS-NORMALNY"/>
    <w:qFormat/>
    <w:rsid w:val="000B3810"/>
    <w:pPr>
      <w:ind w:left="360" w:hanging="360"/>
      <w:outlineLvl w:val="2"/>
    </w:pPr>
  </w:style>
  <w:style w:type="numbering" w:customStyle="1" w:styleId="Zaimportowanystyl1">
    <w:name w:val="Zaimportowany styl 1"/>
    <w:qFormat/>
    <w:rsid w:val="002F2362"/>
  </w:style>
  <w:style w:type="numbering" w:customStyle="1" w:styleId="Zaimportowanystyl2">
    <w:name w:val="Zaimportowany styl 2"/>
    <w:qFormat/>
    <w:rsid w:val="002F2362"/>
  </w:style>
  <w:style w:type="numbering" w:customStyle="1" w:styleId="Zaimportowanystyl3">
    <w:name w:val="Zaimportowany styl 3"/>
    <w:qFormat/>
    <w:rsid w:val="002F2362"/>
  </w:style>
  <w:style w:type="numbering" w:customStyle="1" w:styleId="Zaimportowanystyl4">
    <w:name w:val="Zaimportowany styl 4"/>
    <w:qFormat/>
    <w:rsid w:val="002F2362"/>
  </w:style>
  <w:style w:type="numbering" w:customStyle="1" w:styleId="Zaimportowanystyl5">
    <w:name w:val="Zaimportowany styl 5"/>
    <w:qFormat/>
    <w:rsid w:val="002F2362"/>
  </w:style>
  <w:style w:type="numbering" w:customStyle="1" w:styleId="WW8Num31">
    <w:name w:val="WW8Num31"/>
    <w:qFormat/>
    <w:rsid w:val="000B3810"/>
  </w:style>
  <w:style w:type="numbering" w:customStyle="1" w:styleId="WW8Num3">
    <w:name w:val="WW8Num3"/>
    <w:qFormat/>
    <w:rsid w:val="000B3810"/>
  </w:style>
  <w:style w:type="table" w:customStyle="1" w:styleId="TableNormal">
    <w:name w:val="Table Normal"/>
    <w:rsid w:val="002F23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1713</Words>
  <Characters>10281</Characters>
  <Application>Microsoft Office Word</Application>
  <DocSecurity>4</DocSecurity>
  <Lines>85</Lines>
  <Paragraphs>23</Paragraphs>
  <ScaleCrop>false</ScaleCrop>
  <Company>Urząd Miejski</Company>
  <LinksUpToDate>false</LinksUpToDate>
  <CharactersWithSpaces>11971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Stolicki</dc:creator>
  <cp:lastModifiedBy>Jakub Stolicki</cp:lastModifiedBy>
  <cp:revision>2</cp:revision>
  <cp:lastPrinted>2020-01-30T10:10:00Z</cp:lastPrinted>
  <dcterms:created xsi:type="dcterms:W3CDTF">2020-07-29T09:05:00Z</dcterms:created>
  <dcterms:modified xsi:type="dcterms:W3CDTF">2020-07-29T09:05:00Z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Urząd Miejski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